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63EC" w14:textId="16E3A48C" w:rsidR="006E1A8D" w:rsidRPr="006E1A8D" w:rsidRDefault="006E1A8D">
      <w:pPr>
        <w:rPr>
          <w:b/>
          <w:bCs/>
          <w:sz w:val="32"/>
          <w:szCs w:val="32"/>
        </w:rPr>
      </w:pPr>
      <w:r w:rsidRPr="006E1A8D">
        <w:rPr>
          <w:b/>
          <w:bCs/>
          <w:sz w:val="32"/>
          <w:szCs w:val="32"/>
        </w:rPr>
        <w:t>2013</w:t>
      </w:r>
    </w:p>
    <w:p w14:paraId="2751E302" w14:textId="77777777" w:rsidR="006E1A8D" w:rsidRDefault="006E1A8D" w:rsidP="006E1A8D">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Pre season</w:t>
      </w:r>
      <w:r>
        <w:rPr>
          <w:rFonts w:ascii="Arial" w:hAnsi="Arial" w:cs="Arial"/>
          <w:color w:val="444444"/>
          <w:sz w:val="23"/>
          <w:szCs w:val="23"/>
        </w:rPr>
        <w:t>: Attacking midfielder </w:t>
      </w:r>
      <w:hyperlink r:id="rId4" w:history="1">
        <w:r>
          <w:rPr>
            <w:rStyle w:val="Hyperlink"/>
            <w:rFonts w:ascii="Arial" w:hAnsi="Arial" w:cs="Arial"/>
            <w:color w:val="106951"/>
            <w:sz w:val="23"/>
            <w:szCs w:val="23"/>
          </w:rPr>
          <w:t>Gudjon Petur Lydsson</w:t>
        </w:r>
      </w:hyperlink>
      <w:r>
        <w:rPr>
          <w:rFonts w:ascii="Arial" w:hAnsi="Arial" w:cs="Arial"/>
          <w:color w:val="444444"/>
          <w:sz w:val="23"/>
          <w:szCs w:val="23"/>
        </w:rPr>
        <w:t> transferred from Valur in Reykjavik and signed a 2 </w:t>
      </w:r>
      <w:hyperlink r:id="rId5" w:history="1">
        <w:r>
          <w:rPr>
            <w:rStyle w:val="Hyperlink"/>
            <w:rFonts w:ascii="Arial" w:hAnsi="Arial" w:cs="Arial"/>
            <w:color w:val="106951"/>
            <w:sz w:val="23"/>
            <w:szCs w:val="23"/>
          </w:rPr>
          <w:t>year contact</w:t>
        </w:r>
      </w:hyperlink>
      <w:r>
        <w:rPr>
          <w:rFonts w:ascii="Arial" w:hAnsi="Arial" w:cs="Arial"/>
          <w:color w:val="444444"/>
          <w:sz w:val="23"/>
          <w:szCs w:val="23"/>
        </w:rPr>
        <w:t> with Breidablik. The Duch middle defender,</w:t>
      </w:r>
      <w:hyperlink r:id="rId6" w:history="1">
        <w:r>
          <w:rPr>
            <w:rStyle w:val="Hyperlink"/>
            <w:rFonts w:ascii="Arial" w:hAnsi="Arial" w:cs="Arial"/>
            <w:color w:val="106951"/>
            <w:sz w:val="23"/>
            <w:szCs w:val="23"/>
          </w:rPr>
          <w:t> Renee Gerard Japp Troost</w:t>
        </w:r>
      </w:hyperlink>
      <w:r>
        <w:rPr>
          <w:rFonts w:ascii="Arial" w:hAnsi="Arial" w:cs="Arial"/>
          <w:color w:val="444444"/>
          <w:sz w:val="23"/>
          <w:szCs w:val="23"/>
        </w:rPr>
        <w:t>, re-signed for one year, and so did the Danish striker </w:t>
      </w:r>
      <w:hyperlink r:id="rId7" w:history="1">
        <w:r>
          <w:rPr>
            <w:rStyle w:val="Hyperlink"/>
            <w:rFonts w:ascii="Arial" w:hAnsi="Arial" w:cs="Arial"/>
            <w:color w:val="106951"/>
            <w:sz w:val="23"/>
            <w:szCs w:val="23"/>
          </w:rPr>
          <w:t>Nichlas Rohde</w:t>
        </w:r>
      </w:hyperlink>
      <w:r>
        <w:rPr>
          <w:rFonts w:ascii="Arial" w:hAnsi="Arial" w:cs="Arial"/>
          <w:color w:val="444444"/>
          <w:sz w:val="23"/>
          <w:szCs w:val="23"/>
        </w:rPr>
        <w:t> who to Breidablik for the second time on a loan deal from FC Nordsjælland in Denmark. And in July middle defender, </w:t>
      </w:r>
      <w:hyperlink r:id="rId8" w:history="1">
        <w:r>
          <w:rPr>
            <w:rStyle w:val="Hyperlink"/>
            <w:rFonts w:ascii="Arial" w:hAnsi="Arial" w:cs="Arial"/>
            <w:color w:val="106951"/>
            <w:sz w:val="23"/>
            <w:szCs w:val="23"/>
          </w:rPr>
          <w:t>Elfar Freyr Helgason</w:t>
        </w:r>
      </w:hyperlink>
      <w:r>
        <w:rPr>
          <w:rFonts w:ascii="Arial" w:hAnsi="Arial" w:cs="Arial"/>
          <w:color w:val="444444"/>
          <w:sz w:val="23"/>
          <w:szCs w:val="23"/>
        </w:rPr>
        <w:t>, returned to Breidablik after leaving the club in 2010 to play with clubs in Geece, Norway and Denmark. Elfar </w:t>
      </w:r>
      <w:hyperlink r:id="rId9" w:history="1">
        <w:r>
          <w:rPr>
            <w:rStyle w:val="Hyperlink"/>
            <w:rFonts w:ascii="Arial" w:hAnsi="Arial" w:cs="Arial"/>
            <w:color w:val="106951"/>
            <w:sz w:val="23"/>
            <w:szCs w:val="23"/>
          </w:rPr>
          <w:t>signed</w:t>
        </w:r>
      </w:hyperlink>
      <w:r>
        <w:rPr>
          <w:rFonts w:ascii="Arial" w:hAnsi="Arial" w:cs="Arial"/>
          <w:color w:val="444444"/>
          <w:sz w:val="23"/>
          <w:szCs w:val="23"/>
        </w:rPr>
        <w:t> a 2 year contract. Preparations for the 2013 season were successful. In early February the team won the so-called "Fotbolti.Net League” which is a pre-season tournament for all teams outside Reykjavík. The team also won the main pre-season tournament Deildarbikar KSÍ (Lengjubikarinn) a tournament organized by the Icelandic Football Association.</w:t>
      </w:r>
    </w:p>
    <w:p w14:paraId="0B7E92B4" w14:textId="77777777" w:rsidR="006E1A8D" w:rsidRDefault="006E1A8D" w:rsidP="006E1A8D">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Main season</w:t>
      </w:r>
      <w:r>
        <w:rPr>
          <w:rFonts w:ascii="Arial" w:hAnsi="Arial" w:cs="Arial"/>
          <w:color w:val="444444"/>
          <w:sz w:val="23"/>
          <w:szCs w:val="23"/>
        </w:rPr>
        <w:t>: In July the team had 23 points only 3 points behind the team in top place. Some say that there is no such thing as luck in sports, but if luck is real the Breidablik team should have 3+ more points and actually be on top of the table after 11 games out of 22. The team is still in the FA Cup after 3 rounds. The team needs to win the next march to get to the final game where Breidablik has been twice before; a loss against Vikingur Reykjavik in 1971 and a win in 2009 against Fram Reykjavik.</w:t>
      </w:r>
    </w:p>
    <w:p w14:paraId="11CEC81A" w14:textId="77777777" w:rsidR="006E1A8D" w:rsidRDefault="006E1A8D" w:rsidP="006E1A8D">
      <w:pPr>
        <w:pStyle w:val="NormalWeb"/>
        <w:shd w:val="clear" w:color="auto" w:fill="FFFFFF"/>
        <w:spacing w:line="360" w:lineRule="atLeast"/>
        <w:rPr>
          <w:rFonts w:ascii="Arial" w:hAnsi="Arial" w:cs="Arial"/>
          <w:color w:val="444444"/>
          <w:sz w:val="23"/>
          <w:szCs w:val="23"/>
        </w:rPr>
      </w:pPr>
      <w:r>
        <w:rPr>
          <w:rFonts w:ascii="Arial" w:hAnsi="Arial" w:cs="Arial"/>
          <w:color w:val="444444"/>
          <w:sz w:val="23"/>
          <w:szCs w:val="23"/>
        </w:rPr>
        <w:t>But the team’s participation in the 2013 UEFA Europa League qualifying rounds is the big news. In the first round Breidablik beat FC Santa Coloma from Andorra 4-0 at home and drew 0-0 in Andorra. In the second round the team drew 0-0 against Sturm Graz from Austria. Breidablik went on to win the away game in Austria 0 -1. FC Aktobe form Kazakhstan was the nex topponent. Breidablik lost the away game 1-0 when FC Aktobe was awarded a questionable penalty in the 92nd minute. Breidablik won the home game 1-0 at Laugardalsvollur National Stadium, but lost the game in a penalty shootout. The conclusion was a very respectable six goals scored and one penalty goal conceived in 6 UEFA qualifying machetes.</w:t>
      </w:r>
    </w:p>
    <w:p w14:paraId="3298A318" w14:textId="77777777" w:rsidR="00EC5262" w:rsidRDefault="00EC5262" w:rsidP="00EC5262">
      <w:pPr>
        <w:pStyle w:val="NormalWeb"/>
        <w:shd w:val="clear" w:color="auto" w:fill="FFFFFF"/>
        <w:spacing w:line="360" w:lineRule="atLeast"/>
        <w:rPr>
          <w:rFonts w:ascii="Arial" w:hAnsi="Arial" w:cs="Arial"/>
          <w:color w:val="444444"/>
          <w:sz w:val="23"/>
          <w:szCs w:val="23"/>
        </w:rPr>
      </w:pPr>
      <w:r>
        <w:rPr>
          <w:rFonts w:ascii="Arial" w:hAnsi="Arial" w:cs="Arial"/>
          <w:color w:val="444444"/>
          <w:sz w:val="23"/>
          <w:szCs w:val="23"/>
        </w:rPr>
        <w:t xml:space="preserve">Also the team played very important matches in Iceland during the 3 weeks of playing in the UEFA competition. Breidablik won all those games except the game needed to win to advance to the FA Cup Final. The number of matches, the long international air travels and the fact that the team simply did not get the much needed rest before the game, turned out to be major factor in losing this FA Cup semi final match to Fram. Fram went on to win the FA Cup in a penalty shootout against FC Stjarnan from Gardabær. Disappointment and loss of focus may have been contributing factors the following weeks when the team did not perform well enough to qualify for European competition in </w:t>
      </w:r>
      <w:r>
        <w:rPr>
          <w:rFonts w:ascii="Arial" w:hAnsi="Arial" w:cs="Arial"/>
          <w:color w:val="444444"/>
          <w:sz w:val="23"/>
          <w:szCs w:val="23"/>
        </w:rPr>
        <w:lastRenderedPageBreak/>
        <w:t>2014. Draws against the bottom two teams Vikingur Olafsvik and IA. Loosing 1-4 at home against Fylkir and 1-2 against Fram, almost placed the much desired 3rd place out of reach. Breidablik need a win against Stjarnan to secure 3rd place. Not the first time in resent years these two teems meet in the last or second to last game of the season with a European competition on the line, games normally won by Breidablik. But not this season. Stjarnan from Garðabær won the game 3-2. Breidablik won its last game of the season against Keflavik 3-2 and ended the season in 4 place with </w:t>
      </w:r>
      <w:hyperlink r:id="rId10" w:history="1">
        <w:r>
          <w:rPr>
            <w:rStyle w:val="Hyperlink"/>
            <w:rFonts w:ascii="Arial" w:hAnsi="Arial" w:cs="Arial"/>
            <w:color w:val="106951"/>
            <w:sz w:val="23"/>
            <w:szCs w:val="23"/>
            <w:u w:val="none"/>
          </w:rPr>
          <w:t>39 points</w:t>
        </w:r>
      </w:hyperlink>
      <w:r>
        <w:rPr>
          <w:rFonts w:ascii="Arial" w:hAnsi="Arial" w:cs="Arial"/>
          <w:color w:val="444444"/>
          <w:sz w:val="23"/>
          <w:szCs w:val="23"/>
        </w:rPr>
        <w:t> in 22 games. </w:t>
      </w:r>
    </w:p>
    <w:p w14:paraId="24B58E23" w14:textId="77777777" w:rsidR="00EC5262" w:rsidRDefault="00EC5262" w:rsidP="00EC5262">
      <w:pPr>
        <w:pStyle w:val="NormalWeb"/>
        <w:shd w:val="clear" w:color="auto" w:fill="FFFFFF"/>
        <w:spacing w:line="360" w:lineRule="atLeast"/>
        <w:rPr>
          <w:rFonts w:ascii="Arial" w:hAnsi="Arial" w:cs="Arial"/>
          <w:color w:val="444444"/>
          <w:sz w:val="23"/>
          <w:szCs w:val="23"/>
        </w:rPr>
      </w:pPr>
      <w:r>
        <w:rPr>
          <w:rStyle w:val="Strong"/>
          <w:rFonts w:ascii="Arial" w:hAnsi="Arial" w:cs="Arial"/>
          <w:color w:val="444444"/>
          <w:sz w:val="23"/>
          <w:szCs w:val="23"/>
        </w:rPr>
        <w:t>Post season:</w:t>
      </w:r>
      <w:r>
        <w:rPr>
          <w:rFonts w:ascii="Arial" w:hAnsi="Arial" w:cs="Arial"/>
          <w:color w:val="444444"/>
          <w:sz w:val="23"/>
          <w:szCs w:val="23"/>
        </w:rPr>
        <w:t> Only two days after the last game of the season goalkeeper </w:t>
      </w:r>
      <w:hyperlink r:id="rId11" w:history="1">
        <w:r>
          <w:rPr>
            <w:rStyle w:val="Hyperlink"/>
            <w:rFonts w:ascii="Arial" w:hAnsi="Arial" w:cs="Arial"/>
            <w:color w:val="106951"/>
            <w:sz w:val="23"/>
            <w:szCs w:val="23"/>
            <w:u w:val="none"/>
          </w:rPr>
          <w:t>Arnór Bjarki Hafsteinsson</w:t>
        </w:r>
      </w:hyperlink>
      <w:r>
        <w:rPr>
          <w:rFonts w:ascii="Arial" w:hAnsi="Arial" w:cs="Arial"/>
          <w:color w:val="444444"/>
          <w:sz w:val="23"/>
          <w:szCs w:val="23"/>
        </w:rPr>
        <w:t> signes a 3 year contract. But several players were not offered new contract and some young players decided to not sign a new contract with the club. </w:t>
      </w:r>
      <w:hyperlink r:id="rId12" w:history="1">
        <w:r>
          <w:rPr>
            <w:rStyle w:val="Hyperlink"/>
            <w:rFonts w:ascii="Arial" w:hAnsi="Arial" w:cs="Arial"/>
            <w:color w:val="106951"/>
            <w:sz w:val="23"/>
            <w:szCs w:val="23"/>
            <w:u w:val="none"/>
          </w:rPr>
          <w:t>Jökull I. Elísarbetarson</w:t>
        </w:r>
      </w:hyperlink>
      <w:r>
        <w:rPr>
          <w:rFonts w:ascii="Arial" w:hAnsi="Arial" w:cs="Arial"/>
          <w:color w:val="444444"/>
          <w:sz w:val="23"/>
          <w:szCs w:val="23"/>
        </w:rPr>
        <w:t> and </w:t>
      </w:r>
      <w:hyperlink r:id="rId13" w:history="1">
        <w:r>
          <w:rPr>
            <w:rStyle w:val="Hyperlink"/>
            <w:rFonts w:ascii="Arial" w:hAnsi="Arial" w:cs="Arial"/>
            <w:color w:val="106951"/>
            <w:sz w:val="23"/>
            <w:szCs w:val="23"/>
            <w:u w:val="none"/>
          </w:rPr>
          <w:t>Atli Fannar Jónsson</w:t>
        </w:r>
      </w:hyperlink>
      <w:r>
        <w:rPr>
          <w:rFonts w:ascii="Arial" w:hAnsi="Arial" w:cs="Arial"/>
          <w:color w:val="444444"/>
          <w:sz w:val="23"/>
          <w:szCs w:val="23"/>
        </w:rPr>
        <w:t> signed with ÍBV, </w:t>
      </w:r>
      <w:hyperlink r:id="rId14" w:history="1">
        <w:r>
          <w:rPr>
            <w:rStyle w:val="Hyperlink"/>
            <w:rFonts w:ascii="Arial" w:hAnsi="Arial" w:cs="Arial"/>
            <w:color w:val="106951"/>
            <w:sz w:val="23"/>
            <w:szCs w:val="23"/>
            <w:u w:val="none"/>
          </w:rPr>
          <w:t>Hrannar Einarsson</w:t>
        </w:r>
      </w:hyperlink>
      <w:r>
        <w:rPr>
          <w:rFonts w:ascii="Arial" w:hAnsi="Arial" w:cs="Arial"/>
          <w:color w:val="444444"/>
          <w:sz w:val="23"/>
          <w:szCs w:val="23"/>
        </w:rPr>
        <w:t> signed with KR, </w:t>
      </w:r>
      <w:hyperlink r:id="rId15" w:history="1">
        <w:r>
          <w:rPr>
            <w:rStyle w:val="Hyperlink"/>
            <w:rFonts w:ascii="Arial" w:hAnsi="Arial" w:cs="Arial"/>
            <w:color w:val="106951"/>
            <w:sz w:val="23"/>
            <w:szCs w:val="23"/>
            <w:u w:val="none"/>
          </w:rPr>
          <w:t>Ósvald Jarl Traustason</w:t>
        </w:r>
      </w:hyperlink>
      <w:r>
        <w:rPr>
          <w:rFonts w:ascii="Arial" w:hAnsi="Arial" w:cs="Arial"/>
          <w:color w:val="444444"/>
          <w:sz w:val="23"/>
          <w:szCs w:val="23"/>
        </w:rPr>
        <w:t> signed with Fram, </w:t>
      </w:r>
      <w:hyperlink r:id="rId16" w:history="1">
        <w:r>
          <w:rPr>
            <w:rStyle w:val="Hyperlink"/>
            <w:rFonts w:ascii="Arial" w:hAnsi="Arial" w:cs="Arial"/>
            <w:color w:val="106951"/>
            <w:sz w:val="23"/>
            <w:szCs w:val="23"/>
            <w:u w:val="none"/>
          </w:rPr>
          <w:t>Sindri Snær Magnússon</w:t>
        </w:r>
      </w:hyperlink>
      <w:r>
        <w:rPr>
          <w:rFonts w:ascii="Arial" w:hAnsi="Arial" w:cs="Arial"/>
          <w:color w:val="444444"/>
          <w:sz w:val="23"/>
          <w:szCs w:val="23"/>
        </w:rPr>
        <w:t> signed with Keflavik (in Jan 2014), and </w:t>
      </w:r>
      <w:hyperlink r:id="rId17" w:history="1">
        <w:r>
          <w:rPr>
            <w:rStyle w:val="Hyperlink"/>
            <w:rFonts w:ascii="Arial" w:hAnsi="Arial" w:cs="Arial"/>
            <w:color w:val="106951"/>
            <w:sz w:val="23"/>
            <w:szCs w:val="23"/>
            <w:u w:val="none"/>
          </w:rPr>
          <w:t>Arnar Már Björgvinsson</w:t>
        </w:r>
      </w:hyperlink>
      <w:r>
        <w:rPr>
          <w:rFonts w:ascii="Arial" w:hAnsi="Arial" w:cs="Arial"/>
          <w:color w:val="444444"/>
          <w:sz w:val="23"/>
          <w:szCs w:val="23"/>
        </w:rPr>
        <w:t> signed with Stjarnan (in Jan 2014). </w:t>
      </w:r>
      <w:hyperlink r:id="rId18" w:history="1">
        <w:r>
          <w:rPr>
            <w:rStyle w:val="Hyperlink"/>
            <w:rFonts w:ascii="Arial" w:hAnsi="Arial" w:cs="Arial"/>
            <w:color w:val="106951"/>
            <w:sz w:val="23"/>
            <w:szCs w:val="23"/>
            <w:u w:val="none"/>
          </w:rPr>
          <w:t>Sverrir Ingi Ingason</w:t>
        </w:r>
      </w:hyperlink>
      <w:r>
        <w:rPr>
          <w:rFonts w:ascii="Arial" w:hAnsi="Arial" w:cs="Arial"/>
          <w:color w:val="444444"/>
          <w:sz w:val="23"/>
          <w:szCs w:val="23"/>
        </w:rPr>
        <w:t> was sold to Viking FK in Stavanger, Norway. </w:t>
      </w:r>
      <w:hyperlink r:id="rId19" w:history="1">
        <w:r>
          <w:rPr>
            <w:rStyle w:val="Hyperlink"/>
            <w:rFonts w:ascii="Arial" w:hAnsi="Arial" w:cs="Arial"/>
            <w:color w:val="106951"/>
            <w:sz w:val="23"/>
            <w:szCs w:val="23"/>
            <w:u w:val="none"/>
          </w:rPr>
          <w:t>Renee Troost</w:t>
        </w:r>
      </w:hyperlink>
      <w:r>
        <w:rPr>
          <w:rFonts w:ascii="Arial" w:hAnsi="Arial" w:cs="Arial"/>
          <w:color w:val="444444"/>
          <w:sz w:val="23"/>
          <w:szCs w:val="23"/>
        </w:rPr>
        <w:t> returned to Holland (he signed Rijnsburgse Boys in Jan 2014). </w:t>
      </w:r>
      <w:hyperlink r:id="rId20" w:history="1">
        <w:r>
          <w:rPr>
            <w:rStyle w:val="Hyperlink"/>
            <w:rFonts w:ascii="Arial" w:hAnsi="Arial" w:cs="Arial"/>
            <w:color w:val="106951"/>
            <w:sz w:val="23"/>
            <w:szCs w:val="23"/>
            <w:u w:val="none"/>
          </w:rPr>
          <w:t>Niclas Rohde</w:t>
        </w:r>
      </w:hyperlink>
      <w:r>
        <w:rPr>
          <w:rFonts w:ascii="Arial" w:hAnsi="Arial" w:cs="Arial"/>
          <w:color w:val="444444"/>
          <w:sz w:val="23"/>
          <w:szCs w:val="23"/>
        </w:rPr>
        <w:t> returned Nordsjælland (he is now playing with AB on loan). Defender </w:t>
      </w:r>
      <w:hyperlink r:id="rId21" w:history="1">
        <w:r>
          <w:rPr>
            <w:rStyle w:val="Hyperlink"/>
            <w:rFonts w:ascii="Arial" w:hAnsi="Arial" w:cs="Arial"/>
            <w:color w:val="106951"/>
            <w:sz w:val="23"/>
            <w:szCs w:val="23"/>
            <w:u w:val="none"/>
          </w:rPr>
          <w:t>Damir Muminovi</w:t>
        </w:r>
      </w:hyperlink>
      <w:r>
        <w:rPr>
          <w:rFonts w:ascii="Arial" w:hAnsi="Arial" w:cs="Arial"/>
          <w:color w:val="444444"/>
          <w:sz w:val="23"/>
          <w:szCs w:val="23"/>
        </w:rPr>
        <w:t>c transferred from Víkingi Ólafsvík and signed a 3 year contract. Breidablik players; </w:t>
      </w:r>
      <w:hyperlink r:id="rId22" w:history="1">
        <w:r>
          <w:rPr>
            <w:rStyle w:val="Hyperlink"/>
            <w:rFonts w:ascii="Arial" w:hAnsi="Arial" w:cs="Arial"/>
            <w:color w:val="106951"/>
            <w:sz w:val="23"/>
            <w:szCs w:val="23"/>
            <w:u w:val="none"/>
          </w:rPr>
          <w:t>Höskuldur Gunnlaugsson</w:t>
        </w:r>
      </w:hyperlink>
      <w:r>
        <w:rPr>
          <w:rFonts w:ascii="Arial" w:hAnsi="Arial" w:cs="Arial"/>
          <w:color w:val="444444"/>
          <w:sz w:val="23"/>
          <w:szCs w:val="23"/>
        </w:rPr>
        <w:t>, </w:t>
      </w:r>
      <w:hyperlink r:id="rId23" w:history="1">
        <w:r>
          <w:rPr>
            <w:rStyle w:val="Hyperlink"/>
            <w:rFonts w:ascii="Arial" w:hAnsi="Arial" w:cs="Arial"/>
            <w:color w:val="106951"/>
            <w:sz w:val="23"/>
            <w:szCs w:val="23"/>
            <w:u w:val="none"/>
          </w:rPr>
          <w:t>Hermann Ármannsson</w:t>
        </w:r>
      </w:hyperlink>
      <w:r>
        <w:rPr>
          <w:rFonts w:ascii="Arial" w:hAnsi="Arial" w:cs="Arial"/>
          <w:color w:val="444444"/>
          <w:sz w:val="23"/>
          <w:szCs w:val="23"/>
        </w:rPr>
        <w:t>, Viktor Örn Margeirsson, </w:t>
      </w:r>
      <w:hyperlink r:id="rId24" w:history="1">
        <w:r>
          <w:rPr>
            <w:rStyle w:val="Hyperlink"/>
            <w:rFonts w:ascii="Arial" w:hAnsi="Arial" w:cs="Arial"/>
            <w:color w:val="106951"/>
            <w:sz w:val="23"/>
            <w:szCs w:val="23"/>
            <w:u w:val="none"/>
          </w:rPr>
          <w:t>Ernir Bjarnason</w:t>
        </w:r>
      </w:hyperlink>
      <w:r>
        <w:rPr>
          <w:rFonts w:ascii="Arial" w:hAnsi="Arial" w:cs="Arial"/>
          <w:color w:val="444444"/>
          <w:sz w:val="23"/>
          <w:szCs w:val="23"/>
        </w:rPr>
        <w:t>, </w:t>
      </w:r>
      <w:hyperlink r:id="rId25" w:history="1">
        <w:r>
          <w:rPr>
            <w:rStyle w:val="Hyperlink"/>
            <w:rFonts w:ascii="Arial" w:hAnsi="Arial" w:cs="Arial"/>
            <w:color w:val="106951"/>
            <w:sz w:val="23"/>
            <w:szCs w:val="23"/>
            <w:u w:val="none"/>
          </w:rPr>
          <w:t>Páll Olgeir Þorsteinsson</w:t>
        </w:r>
      </w:hyperlink>
      <w:r>
        <w:rPr>
          <w:rFonts w:ascii="Arial" w:hAnsi="Arial" w:cs="Arial"/>
          <w:color w:val="444444"/>
          <w:sz w:val="23"/>
          <w:szCs w:val="23"/>
        </w:rPr>
        <w:t>, </w:t>
      </w:r>
      <w:hyperlink r:id="rId26" w:history="1">
        <w:r>
          <w:rPr>
            <w:rStyle w:val="Hyperlink"/>
            <w:rFonts w:ascii="Arial" w:hAnsi="Arial" w:cs="Arial"/>
            <w:color w:val="106951"/>
            <w:sz w:val="23"/>
            <w:szCs w:val="23"/>
            <w:u w:val="none"/>
          </w:rPr>
          <w:t>Gísli Eyjólfsson</w:t>
        </w:r>
      </w:hyperlink>
      <w:r>
        <w:rPr>
          <w:rFonts w:ascii="Arial" w:hAnsi="Arial" w:cs="Arial"/>
          <w:color w:val="444444"/>
          <w:sz w:val="23"/>
          <w:szCs w:val="23"/>
        </w:rPr>
        <w:t>, G</w:t>
      </w:r>
      <w:hyperlink r:id="rId27" w:history="1">
        <w:r>
          <w:rPr>
            <w:rStyle w:val="Hyperlink"/>
            <w:rFonts w:ascii="Arial" w:hAnsi="Arial" w:cs="Arial"/>
            <w:color w:val="106951"/>
            <w:sz w:val="23"/>
            <w:szCs w:val="23"/>
            <w:u w:val="none"/>
          </w:rPr>
          <w:t>uðmundur Friðriksson</w:t>
        </w:r>
      </w:hyperlink>
      <w:r>
        <w:rPr>
          <w:rFonts w:ascii="Arial" w:hAnsi="Arial" w:cs="Arial"/>
          <w:color w:val="444444"/>
          <w:sz w:val="23"/>
          <w:szCs w:val="23"/>
        </w:rPr>
        <w:t> and </w:t>
      </w:r>
      <w:hyperlink r:id="rId28" w:history="1">
        <w:r>
          <w:rPr>
            <w:rStyle w:val="Hyperlink"/>
            <w:rFonts w:ascii="Arial" w:hAnsi="Arial" w:cs="Arial"/>
            <w:color w:val="106951"/>
            <w:sz w:val="23"/>
            <w:szCs w:val="23"/>
            <w:u w:val="none"/>
          </w:rPr>
          <w:t>Ingiberg Ólafur Jónsson</w:t>
        </w:r>
      </w:hyperlink>
      <w:r>
        <w:rPr>
          <w:rFonts w:ascii="Arial" w:hAnsi="Arial" w:cs="Arial"/>
          <w:color w:val="444444"/>
          <w:sz w:val="23"/>
          <w:szCs w:val="23"/>
        </w:rPr>
        <w:t>, all signed a contract with the club. And just before the Holidays Season, Breiðablik player </w:t>
      </w:r>
      <w:hyperlink r:id="rId29" w:history="1">
        <w:r>
          <w:rPr>
            <w:rStyle w:val="Hyperlink"/>
            <w:rFonts w:ascii="Arial" w:hAnsi="Arial" w:cs="Arial"/>
            <w:color w:val="106951"/>
            <w:sz w:val="23"/>
            <w:szCs w:val="23"/>
            <w:u w:val="none"/>
          </w:rPr>
          <w:t>Árni Vilhjálmsson</w:t>
        </w:r>
      </w:hyperlink>
      <w:r>
        <w:rPr>
          <w:rFonts w:ascii="Arial" w:hAnsi="Arial" w:cs="Arial"/>
          <w:color w:val="444444"/>
          <w:sz w:val="23"/>
          <w:szCs w:val="23"/>
        </w:rPr>
        <w:t> extended his contract through the year 2016.</w:t>
      </w:r>
    </w:p>
    <w:p w14:paraId="324BED72" w14:textId="77777777" w:rsidR="00EC5262" w:rsidRDefault="00EC5262" w:rsidP="006E1A8D">
      <w:pPr>
        <w:pStyle w:val="NormalWeb"/>
        <w:shd w:val="clear" w:color="auto" w:fill="FFFFFF"/>
        <w:spacing w:line="360" w:lineRule="atLeast"/>
        <w:rPr>
          <w:rFonts w:ascii="Arial" w:hAnsi="Arial" w:cs="Arial"/>
          <w:color w:val="444444"/>
          <w:sz w:val="23"/>
          <w:szCs w:val="23"/>
        </w:rPr>
      </w:pPr>
    </w:p>
    <w:p w14:paraId="362C5A9D" w14:textId="77777777" w:rsidR="006E1A8D" w:rsidRDefault="006E1A8D"/>
    <w:sectPr w:rsidR="006E1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8D"/>
    <w:rsid w:val="006E1A8D"/>
    <w:rsid w:val="00EC52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5C75"/>
  <w15:chartTrackingRefBased/>
  <w15:docId w15:val="{A757AEC6-D739-491E-9402-06EC7B2B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A8D"/>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6E1A8D"/>
    <w:rPr>
      <w:b/>
      <w:bCs/>
    </w:rPr>
  </w:style>
  <w:style w:type="character" w:styleId="Hyperlink">
    <w:name w:val="Hyperlink"/>
    <w:basedOn w:val="DefaultParagraphFont"/>
    <w:uiPriority w:val="99"/>
    <w:semiHidden/>
    <w:unhideWhenUsed/>
    <w:rsid w:val="006E1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15154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kar.is/leikmenn/elfar_freyr_helgason/" TargetMode="External"/><Relationship Id="rId13" Type="http://schemas.openxmlformats.org/officeDocument/2006/relationships/hyperlink" Target="https://www.blikar.is/leikmenn/atli_fannar_jonsson/" TargetMode="External"/><Relationship Id="rId18" Type="http://schemas.openxmlformats.org/officeDocument/2006/relationships/hyperlink" Target="https://www.blikar.is/leikmenn/sverrir_ingi_ingason/" TargetMode="External"/><Relationship Id="rId26" Type="http://schemas.openxmlformats.org/officeDocument/2006/relationships/hyperlink" Target="https://www.blikar.is/leikmenn/gisli_eyjolfsson/" TargetMode="External"/><Relationship Id="rId3" Type="http://schemas.openxmlformats.org/officeDocument/2006/relationships/webSettings" Target="webSettings.xml"/><Relationship Id="rId21" Type="http://schemas.openxmlformats.org/officeDocument/2006/relationships/hyperlink" Target="https://www.blikar.is/leikmenn/damir_muminovic/" TargetMode="External"/><Relationship Id="rId7" Type="http://schemas.openxmlformats.org/officeDocument/2006/relationships/hyperlink" Target="https://www.blikar.is/leikmenn/nichlas_rohde/" TargetMode="External"/><Relationship Id="rId12" Type="http://schemas.openxmlformats.org/officeDocument/2006/relationships/hyperlink" Target="https://www.blikar.is/leikmenn/jokull_i_elisabetarson/" TargetMode="External"/><Relationship Id="rId17" Type="http://schemas.openxmlformats.org/officeDocument/2006/relationships/hyperlink" Target="https://www.blikar.is/leikmenn/arnar_mar_bjorgvinsson/" TargetMode="External"/><Relationship Id="rId25" Type="http://schemas.openxmlformats.org/officeDocument/2006/relationships/hyperlink" Target="https://www.blikar.is/leikmenn/pall_olgeir_thorsteinsson/" TargetMode="External"/><Relationship Id="rId2" Type="http://schemas.openxmlformats.org/officeDocument/2006/relationships/settings" Target="settings.xml"/><Relationship Id="rId16" Type="http://schemas.openxmlformats.org/officeDocument/2006/relationships/hyperlink" Target="https://www.blikar.is/leikmenn/sindri_snaer_magnusson/" TargetMode="External"/><Relationship Id="rId20" Type="http://schemas.openxmlformats.org/officeDocument/2006/relationships/hyperlink" Target="https://www.blikar.is/leikmenn/nichlas_rohde/" TargetMode="External"/><Relationship Id="rId29" Type="http://schemas.openxmlformats.org/officeDocument/2006/relationships/hyperlink" Target="https://www.blikar.is/leikmenn/arni_vilhjalmsson/" TargetMode="External"/><Relationship Id="rId1" Type="http://schemas.openxmlformats.org/officeDocument/2006/relationships/styles" Target="styles.xml"/><Relationship Id="rId6" Type="http://schemas.openxmlformats.org/officeDocument/2006/relationships/hyperlink" Target="https://www.blikar.is/leikmenn/renee_gerard_japp_troost/" TargetMode="External"/><Relationship Id="rId11" Type="http://schemas.openxmlformats.org/officeDocument/2006/relationships/hyperlink" Target="https://www.blikar.is/leikmenn/arnor_bjarki_hafsteinsson/" TargetMode="External"/><Relationship Id="rId24" Type="http://schemas.openxmlformats.org/officeDocument/2006/relationships/hyperlink" Target="https://www.blikar.is/leikmenn/ernir_bjarnason/" TargetMode="External"/><Relationship Id="rId5" Type="http://schemas.openxmlformats.org/officeDocument/2006/relationships/hyperlink" Target="https://www.blikar.is/frettir/gudjon_petur_til_lids_vid_breidablik/" TargetMode="External"/><Relationship Id="rId15" Type="http://schemas.openxmlformats.org/officeDocument/2006/relationships/hyperlink" Target="https://www.blikar.is/leikmenn/osvald_jarl_traustason/" TargetMode="External"/><Relationship Id="rId23" Type="http://schemas.openxmlformats.org/officeDocument/2006/relationships/hyperlink" Target="https://www.blikar.is/leikmenn/hermann_armannsson/" TargetMode="External"/><Relationship Id="rId28" Type="http://schemas.openxmlformats.org/officeDocument/2006/relationships/hyperlink" Target="https://www.blikar.is/leikmenn/ingiberg_olafur_jonsson/" TargetMode="External"/><Relationship Id="rId10" Type="http://schemas.openxmlformats.org/officeDocument/2006/relationships/hyperlink" Target="http://www.ksi.is/mot/motalisti/urslit-stada/?MotNumer=29465" TargetMode="External"/><Relationship Id="rId19" Type="http://schemas.openxmlformats.org/officeDocument/2006/relationships/hyperlink" Target="https://www.blikar.is/leikmenn/renee_gerard_japp_troost/" TargetMode="External"/><Relationship Id="rId31" Type="http://schemas.openxmlformats.org/officeDocument/2006/relationships/theme" Target="theme/theme1.xml"/><Relationship Id="rId4" Type="http://schemas.openxmlformats.org/officeDocument/2006/relationships/hyperlink" Target="https://www.blikar.is/leikmenn/gudjon_lydsson/" TargetMode="External"/><Relationship Id="rId9" Type="http://schemas.openxmlformats.org/officeDocument/2006/relationships/hyperlink" Target="https://www.blikar.is/frettir/elfar_freyr_skrifar_undir_hja_blikum/" TargetMode="External"/><Relationship Id="rId14" Type="http://schemas.openxmlformats.org/officeDocument/2006/relationships/hyperlink" Target="https://www.blikar.is/leikmenn/hrannar_einarsson/" TargetMode="External"/><Relationship Id="rId22" Type="http://schemas.openxmlformats.org/officeDocument/2006/relationships/hyperlink" Target="https://www.blikar.is/leikmenn/hoskuldur_gunnlaugsson/" TargetMode="External"/><Relationship Id="rId27" Type="http://schemas.openxmlformats.org/officeDocument/2006/relationships/hyperlink" Target="https://www.blikar.is/leikmenn/gudmundur_fridrikss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Pétur Ómar Ágústsson</dc:creator>
  <cp:keywords/>
  <dc:description/>
  <cp:lastModifiedBy>Pétur Ómar Ágústsson</cp:lastModifiedBy>
  <cp:revision>2</cp:revision>
  <dcterms:created xsi:type="dcterms:W3CDTF">2022-06-17T21:00:00Z</dcterms:created>
  <dcterms:modified xsi:type="dcterms:W3CDTF">2022-06-17T21:00:00Z</dcterms:modified>
</cp:coreProperties>
</file>